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B6" w:rsidRDefault="004448B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4448B6" w:rsidRDefault="00C068ED">
      <w:pPr>
        <w:spacing w:line="200" w:lineRule="atLeast"/>
        <w:ind w:left="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112392" cy="9591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392" cy="95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B6" w:rsidRDefault="004448B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448B6" w:rsidRDefault="00251524">
      <w:pPr>
        <w:spacing w:before="72"/>
        <w:ind w:left="4185" w:right="4146"/>
        <w:jc w:val="center"/>
        <w:rPr>
          <w:rFonts w:ascii="Arial" w:eastAsia="Arial" w:hAnsi="Arial" w:cs="Arial"/>
        </w:rPr>
      </w:pPr>
      <w:r>
        <w:rPr>
          <w:rFonts w:ascii="Arial"/>
          <w:b/>
          <w:color w:val="001F5F"/>
          <w:spacing w:val="-1"/>
        </w:rPr>
        <w:t>presenta</w:t>
      </w:r>
    </w:p>
    <w:p w:rsidR="004448B6" w:rsidRDefault="004448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48B6" w:rsidRDefault="004448B6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4448B6" w:rsidRDefault="00004E24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A6F2A" wp14:editId="230789DB">
                <wp:simplePos x="0" y="0"/>
                <wp:positionH relativeFrom="column">
                  <wp:posOffset>4636407</wp:posOffset>
                </wp:positionH>
                <wp:positionV relativeFrom="paragraph">
                  <wp:posOffset>2873375</wp:posOffset>
                </wp:positionV>
                <wp:extent cx="788670" cy="239395"/>
                <wp:effectExtent l="57150" t="38100" r="49530" b="844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39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C42" w:rsidRPr="00666C42" w:rsidRDefault="00004E24" w:rsidP="00666C4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instrText xml:space="preserve"> HYPERLINK "https://us02web.zoom.us/j/88123890227" </w:instrTex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fldChar w:fldCharType="separate"/>
                            </w:r>
                            <w:r w:rsidR="00666C42" w:rsidRPr="00004E24">
                              <w:rPr>
                                <w:rStyle w:val="Collegamentoipertestuale"/>
                                <w:sz w:val="20"/>
                                <w:szCs w:val="20"/>
                                <w:lang w:val="it-IT"/>
                              </w:rPr>
                              <w:t>Cliccare qui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A6F2A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65.05pt;margin-top:226.25pt;width:62.1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66C42" w:rsidRPr="00666C42" w:rsidRDefault="00004E24" w:rsidP="00666C42">
                      <w:pPr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instrText xml:space="preserve"> HYPERLINK "https://us02web.zoom.us/j/88123890227" </w:instrTex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fldChar w:fldCharType="separate"/>
                      </w:r>
                      <w:r w:rsidR="00666C42" w:rsidRPr="00004E24">
                        <w:rPr>
                          <w:rStyle w:val="Collegamentoipertestuale"/>
                          <w:sz w:val="20"/>
                          <w:szCs w:val="20"/>
                          <w:lang w:val="it-IT"/>
                        </w:rPr>
                        <w:t>Cliccare qui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6214D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129020" cy="3686175"/>
                <wp:effectExtent l="0" t="0" r="508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686175"/>
                          <a:chOff x="0" y="0"/>
                          <a:chExt cx="9652" cy="485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2" cy="4830"/>
                            <a:chOff x="10" y="10"/>
                            <a:chExt cx="9632" cy="4830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2" cy="483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2"/>
                                <a:gd name="T2" fmla="+- 0 4840 10"/>
                                <a:gd name="T3" fmla="*/ 4840 h 4830"/>
                                <a:gd name="T4" fmla="+- 0 9642 10"/>
                                <a:gd name="T5" fmla="*/ T4 w 9632"/>
                                <a:gd name="T6" fmla="+- 0 4840 10"/>
                                <a:gd name="T7" fmla="*/ 4840 h 4830"/>
                                <a:gd name="T8" fmla="+- 0 9642 10"/>
                                <a:gd name="T9" fmla="*/ T8 w 9632"/>
                                <a:gd name="T10" fmla="+- 0 10 10"/>
                                <a:gd name="T11" fmla="*/ 10 h 4830"/>
                                <a:gd name="T12" fmla="+- 0 10 10"/>
                                <a:gd name="T13" fmla="*/ T12 w 9632"/>
                                <a:gd name="T14" fmla="+- 0 10 10"/>
                                <a:gd name="T15" fmla="*/ 10 h 4830"/>
                                <a:gd name="T16" fmla="+- 0 10 10"/>
                                <a:gd name="T17" fmla="*/ T16 w 9632"/>
                                <a:gd name="T18" fmla="+- 0 4840 10"/>
                                <a:gd name="T19" fmla="*/ 4840 h 4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2" h="4830">
                                  <a:moveTo>
                                    <a:pt x="0" y="4830"/>
                                  </a:moveTo>
                                  <a:lnTo>
                                    <a:pt x="9632" y="4830"/>
                                  </a:lnTo>
                                  <a:lnTo>
                                    <a:pt x="9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4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" y="92"/>
                              <a:ext cx="9384" cy="4667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48B6" w:rsidRDefault="00C068ED">
                                <w:pPr>
                                  <w:ind w:left="-1" w:right="5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Short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2"/>
                                  </w:rPr>
                                  <w:t>Thought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Leaders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Webinar</w:t>
                                </w:r>
                              </w:p>
                              <w:bookmarkEnd w:id="0"/>
                              <w:p w:rsidR="004448B6" w:rsidRDefault="004448B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35"/>
                                    <w:szCs w:val="35"/>
                                  </w:rPr>
                                </w:pPr>
                              </w:p>
                              <w:p w:rsidR="00CF7EB9" w:rsidRDefault="00CF7EB9">
                                <w:pPr>
                                  <w:ind w:left="88" w:right="87"/>
                                  <w:jc w:val="center"/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</w:pPr>
                              </w:p>
                              <w:p w:rsidR="00037AF5" w:rsidRDefault="00037AF5">
                                <w:pPr>
                                  <w:ind w:left="88" w:right="87"/>
                                  <w:jc w:val="center"/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 xml:space="preserve">Il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>caso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 xml:space="preserve"> Ever Given: </w:t>
                                </w:r>
                              </w:p>
                              <w:p w:rsidR="00037AF5" w:rsidRPr="007E3CD6" w:rsidRDefault="00037AF5">
                                <w:pPr>
                                  <w:ind w:left="88" w:right="87"/>
                                  <w:jc w:val="center"/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36"/>
                                    <w:lang w:val="it-IT"/>
                                  </w:rPr>
                                </w:pPr>
                                <w:r w:rsidRPr="007E3CD6"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36"/>
                                    <w:lang w:val="it-IT"/>
                                  </w:rPr>
                                  <w:t>Rischi, responsabilit</w:t>
                                </w:r>
                                <w:r w:rsidRPr="007E3CD6"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36"/>
                                    <w:lang w:val="it-IT"/>
                                  </w:rPr>
                                  <w:t>à</w:t>
                                </w:r>
                                <w:r w:rsidRPr="007E3CD6"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36"/>
                                    <w:lang w:val="it-IT"/>
                                  </w:rPr>
                                  <w:t xml:space="preserve"> e risarcimenti </w:t>
                                </w:r>
                              </w:p>
                              <w:p w:rsidR="004448B6" w:rsidRPr="007E3CD6" w:rsidRDefault="00037AF5">
                                <w:pPr>
                                  <w:ind w:left="88" w:right="87"/>
                                  <w:jc w:val="center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  <w:lang w:val="it-IT"/>
                                  </w:rPr>
                                </w:pPr>
                                <w:r w:rsidRPr="007E3CD6"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36"/>
                                    <w:lang w:val="it-IT"/>
                                  </w:rPr>
                                  <w:t>Implicazioni per le PMI ut</w:t>
                                </w:r>
                                <w:r w:rsidR="0036785B" w:rsidRPr="007E3CD6"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36"/>
                                    <w:lang w:val="it-IT"/>
                                  </w:rPr>
                                  <w:t>enti</w:t>
                                </w:r>
                                <w:r w:rsidRPr="007E3CD6"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36"/>
                                    <w:lang w:val="it-IT"/>
                                  </w:rPr>
                                  <w:t xml:space="preserve"> del trasporto marittimo</w:t>
                                </w:r>
                              </w:p>
                              <w:p w:rsidR="004448B6" w:rsidRDefault="00C068ED" w:rsidP="00037AF5">
                                <w:pPr>
                                  <w:spacing w:before="53" w:line="730" w:lineRule="atLeast"/>
                                  <w:ind w:left="590" w:right="592" w:firstLine="364"/>
                                  <w:jc w:val="center"/>
                                  <w:rPr>
                                    <w:rFonts w:ascii="Arial" w:eastAsia="Arial" w:hAnsi="Arial" w:cs="Arial"/>
                                    <w:color w:val="FFFFFF"/>
                                    <w:spacing w:val="-1"/>
                                    <w:sz w:val="32"/>
                                    <w:szCs w:val="32"/>
                                    <w:lang w:val="it-IT"/>
                                  </w:rPr>
                                </w:pPr>
                                <w:r w:rsidRPr="007E3CD6">
                                  <w:rPr>
                                    <w:rFonts w:ascii="Arial" w:eastAsia="Arial" w:hAnsi="Arial" w:cs="Arial"/>
                                    <w:color w:val="FFFFFF"/>
                                    <w:sz w:val="32"/>
                                    <w:szCs w:val="32"/>
                                    <w:lang w:val="it-IT"/>
                                  </w:rPr>
                                  <w:t>Prof.</w:t>
                                </w:r>
                                <w:r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3"/>
                                    <w:sz w:val="32"/>
                                    <w:szCs w:val="32"/>
                                    <w:lang w:val="it-IT"/>
                                  </w:rPr>
                                  <w:t xml:space="preserve"> </w:t>
                                </w:r>
                                <w:r w:rsidR="00037AF5"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3"/>
                                    <w:sz w:val="32"/>
                                    <w:szCs w:val="32"/>
                                    <w:lang w:val="it-IT"/>
                                  </w:rPr>
                                  <w:t xml:space="preserve">Stefano </w:t>
                                </w:r>
                                <w:proofErr w:type="gramStart"/>
                                <w:r w:rsidR="00037AF5"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3"/>
                                    <w:sz w:val="32"/>
                                    <w:szCs w:val="32"/>
                                    <w:lang w:val="it-IT"/>
                                  </w:rPr>
                                  <w:t>ZUNARELLI</w:t>
                                </w:r>
                                <w:r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0"/>
                                    <w:sz w:val="32"/>
                                    <w:szCs w:val="32"/>
                                    <w:lang w:val="it-IT"/>
                                  </w:rPr>
                                  <w:t xml:space="preserve"> </w:t>
                                </w:r>
                                <w:r w:rsidR="00037AF5"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0"/>
                                    <w:sz w:val="32"/>
                                    <w:szCs w:val="32"/>
                                    <w:lang w:val="it-IT"/>
                                  </w:rPr>
                                  <w:t xml:space="preserve"> e</w:t>
                                </w:r>
                                <w:proofErr w:type="gramEnd"/>
                                <w:r w:rsidR="00037AF5"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0"/>
                                    <w:sz w:val="32"/>
                                    <w:szCs w:val="32"/>
                                    <w:lang w:val="it-IT"/>
                                  </w:rPr>
                                  <w:t xml:space="preserve"> </w:t>
                                </w:r>
                                <w:r w:rsidR="006F6FB0"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0"/>
                                    <w:sz w:val="32"/>
                                    <w:szCs w:val="32"/>
                                    <w:lang w:val="it-IT"/>
                                  </w:rPr>
                                  <w:t>Dott.ssa</w:t>
                                </w:r>
                                <w:r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2"/>
                                    <w:sz w:val="32"/>
                                    <w:szCs w:val="32"/>
                                    <w:lang w:val="it-IT"/>
                                  </w:rPr>
                                  <w:t xml:space="preserve"> </w:t>
                                </w:r>
                                <w:r w:rsidR="00037AF5"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2"/>
                                    <w:sz w:val="32"/>
                                    <w:szCs w:val="32"/>
                                    <w:lang w:val="it-IT"/>
                                  </w:rPr>
                                  <w:t>Silvia MORETTO</w:t>
                                </w:r>
                                <w:r w:rsidRPr="007E3CD6"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w w:val="99"/>
                                    <w:sz w:val="32"/>
                                    <w:szCs w:val="32"/>
                                    <w:lang w:val="it-IT"/>
                                  </w:rPr>
                                  <w:t xml:space="preserve"> </w:t>
                                </w:r>
                                <w:r w:rsidRPr="007E3CD6"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pacing w:val="45"/>
                                    <w:w w:val="99"/>
                                    <w:sz w:val="32"/>
                                    <w:szCs w:val="32"/>
                                    <w:lang w:val="it-IT"/>
                                  </w:rPr>
                                  <w:t xml:space="preserve"> </w:t>
                                </w:r>
                                <w:r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"/>
                                    <w:sz w:val="32"/>
                                    <w:szCs w:val="32"/>
                                    <w:lang w:val="it-IT"/>
                                  </w:rPr>
                                  <w:t>1</w:t>
                                </w:r>
                                <w:r w:rsidR="00317387">
                                  <w:rPr>
                                    <w:rFonts w:ascii="Arial" w:eastAsia="Arial" w:hAnsi="Arial" w:cs="Arial"/>
                                    <w:color w:val="FFFFFF"/>
                                    <w:spacing w:val="-1"/>
                                    <w:sz w:val="32"/>
                                    <w:szCs w:val="32"/>
                                    <w:lang w:val="it-IT"/>
                                  </w:rPr>
                                  <w:t>2 A</w:t>
                                </w:r>
                                <w:r w:rsidR="00037AF5"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"/>
                                    <w:sz w:val="32"/>
                                    <w:szCs w:val="32"/>
                                    <w:lang w:val="it-IT"/>
                                  </w:rPr>
                                  <w:t>prile 2021</w:t>
                                </w:r>
                                <w:r w:rsidRPr="007E3CD6">
                                  <w:rPr>
                                    <w:rFonts w:ascii="Arial" w:eastAsia="Arial" w:hAnsi="Arial" w:cs="Arial"/>
                                    <w:color w:val="FFFFFF"/>
                                    <w:sz w:val="32"/>
                                    <w:szCs w:val="32"/>
                                    <w:lang w:val="it-IT"/>
                                  </w:rPr>
                                  <w:t>,</w:t>
                                </w:r>
                                <w:r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6"/>
                                    <w:sz w:val="32"/>
                                    <w:szCs w:val="32"/>
                                    <w:lang w:val="it-IT"/>
                                  </w:rPr>
                                  <w:t xml:space="preserve"> </w:t>
                                </w:r>
                                <w:r w:rsidR="00037AF5"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6"/>
                                    <w:sz w:val="32"/>
                                    <w:szCs w:val="32"/>
                                    <w:lang w:val="it-IT"/>
                                  </w:rPr>
                                  <w:t xml:space="preserve">ore </w:t>
                                </w:r>
                                <w:r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"/>
                                    <w:sz w:val="32"/>
                                    <w:szCs w:val="32"/>
                                    <w:lang w:val="it-IT"/>
                                  </w:rPr>
                                  <w:t>1</w:t>
                                </w:r>
                                <w:r w:rsidR="00037AF5" w:rsidRPr="007E3CD6">
                                  <w:rPr>
                                    <w:rFonts w:ascii="Arial" w:eastAsia="Arial" w:hAnsi="Arial" w:cs="Arial"/>
                                    <w:color w:val="FFFFFF"/>
                                    <w:spacing w:val="-1"/>
                                    <w:sz w:val="32"/>
                                    <w:szCs w:val="32"/>
                                    <w:lang w:val="it-IT"/>
                                  </w:rPr>
                                  <w:t>5.30</w:t>
                                </w:r>
                              </w:p>
                              <w:p w:rsidR="00666C42" w:rsidRPr="00666C42" w:rsidRDefault="00D81AC4" w:rsidP="008C49F8">
                                <w:pPr>
                                  <w:spacing w:before="53" w:line="730" w:lineRule="atLeast"/>
                                  <w:ind w:left="590" w:right="592" w:firstLine="364"/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lang w:val="it-IT"/>
                                  </w:rPr>
                                  <w:t xml:space="preserve">              </w:t>
                                </w:r>
                                <w:r w:rsidR="008C49F8"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lang w:val="it-IT"/>
                                  </w:rPr>
                                  <w:t xml:space="preserve"> </w:t>
                                </w:r>
                                <w:r w:rsidR="00666C42" w:rsidRPr="00666C42"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lang w:val="it-IT"/>
                                  </w:rPr>
                                  <w:t>Per partecipare all’evento collegarsi al seguente link:</w:t>
                                </w:r>
                              </w:p>
                              <w:p w:rsidR="00666C42" w:rsidRPr="004B797E" w:rsidRDefault="00666C42" w:rsidP="00037AF5">
                                <w:pPr>
                                  <w:spacing w:before="53" w:line="730" w:lineRule="atLeast"/>
                                  <w:ind w:left="590" w:right="592" w:firstLine="364"/>
                                  <w:jc w:val="center"/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18"/>
                                    <w:szCs w:val="18"/>
                                    <w:lang w:val="it-IT"/>
                                  </w:rPr>
                                </w:pPr>
                                <w:r w:rsidRPr="004B797E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18"/>
                                    <w:szCs w:val="18"/>
                                    <w:lang w:val="it-IT"/>
                                  </w:rPr>
                                  <w:t>Si comunica che l’evento sarà registrato ai soli fini accademici</w:t>
                                </w:r>
                              </w:p>
                              <w:p w:rsidR="00666C42" w:rsidRPr="00666C42" w:rsidRDefault="00666C42" w:rsidP="00037AF5">
                                <w:pPr>
                                  <w:spacing w:before="53" w:line="730" w:lineRule="atLeast"/>
                                  <w:ind w:left="590" w:right="592" w:firstLine="364"/>
                                  <w:jc w:val="center"/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lang w:val="it-IT"/>
                                  </w:rPr>
                                </w:pPr>
                                <w:r w:rsidRPr="00666C42"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lang w:val="it-I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82.6pt;height:290.25pt;mso-position-horizontal-relative:char;mso-position-vertical-relative:line" coordsize="9652,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">
                <v:group id="Group 3" o:spid="_x0000_s1028" style="position:absolute;left:10;top:10;width:9632;height:4830" coordorigin="10,10" coordsize="9632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10;top:10;width:9632;height:4830;visibility:visible;mso-wrap-style:square;v-text-anchor:top" coordsize="9632,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" path="m,4830r9632,l9632,,,,,4830xe" filled="f" strokecolor="#2e5496" strokeweight="1pt">
                    <v:path arrowok="t" o:connecttype="custom" o:connectlocs="0,4840;9632,4840;9632,10;0,10;0,4840" o:connectangles="0,0,0,0,0"/>
                  </v:shape>
                  <v:shape id="Text Box 4" o:spid="_x0000_s1030" type="#_x0000_t202" style="position:absolute;left:136;top:92;width:938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" fillcolor="#001f5f" stroked="f">
                    <v:textbox inset="0,0,0,0">
                      <w:txbxContent>
                        <w:p w:rsidR="004448B6" w:rsidRDefault="00C068ED">
                          <w:pPr>
                            <w:ind w:left="-1" w:right="5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bookmarkStart w:id="1" w:name="_GoBack"/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Short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Course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Thought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Leaders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2"/>
                            </w:rPr>
                            <w:t>Webinar</w:t>
                          </w:r>
                        </w:p>
                        <w:bookmarkEnd w:id="1"/>
                        <w:p w:rsidR="004448B6" w:rsidRDefault="004448B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</w:pPr>
                        </w:p>
                        <w:p w:rsidR="00CF7EB9" w:rsidRDefault="00CF7EB9">
                          <w:pPr>
                            <w:ind w:left="88" w:right="87"/>
                            <w:jc w:val="center"/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</w:pPr>
                        </w:p>
                        <w:p w:rsidR="00037AF5" w:rsidRDefault="00037AF5">
                          <w:pPr>
                            <w:ind w:left="88" w:right="87"/>
                            <w:jc w:val="center"/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 xml:space="preserve">Il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>caso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 xml:space="preserve"> Ever Given: </w:t>
                          </w:r>
                        </w:p>
                        <w:p w:rsidR="00037AF5" w:rsidRPr="007E3CD6" w:rsidRDefault="00037AF5">
                          <w:pPr>
                            <w:ind w:left="88" w:right="87"/>
                            <w:jc w:val="center"/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36"/>
                              <w:lang w:val="it-IT"/>
                            </w:rPr>
                          </w:pPr>
                          <w:r w:rsidRPr="007E3CD6"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36"/>
                              <w:lang w:val="it-IT"/>
                            </w:rPr>
                            <w:t>Rischi, responsabilit</w:t>
                          </w:r>
                          <w:r w:rsidRPr="007E3CD6"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36"/>
                              <w:lang w:val="it-IT"/>
                            </w:rPr>
                            <w:t>à</w:t>
                          </w:r>
                          <w:r w:rsidRPr="007E3CD6"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36"/>
                              <w:lang w:val="it-IT"/>
                            </w:rPr>
                            <w:t xml:space="preserve"> e risarcimenti </w:t>
                          </w:r>
                        </w:p>
                        <w:p w:rsidR="004448B6" w:rsidRPr="007E3CD6" w:rsidRDefault="00037AF5">
                          <w:pPr>
                            <w:ind w:left="88" w:right="8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it-IT"/>
                            </w:rPr>
                          </w:pPr>
                          <w:r w:rsidRPr="007E3CD6"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36"/>
                              <w:lang w:val="it-IT"/>
                            </w:rPr>
                            <w:t>Implicazioni per le PMI ut</w:t>
                          </w:r>
                          <w:r w:rsidR="0036785B" w:rsidRPr="007E3CD6"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36"/>
                              <w:lang w:val="it-IT"/>
                            </w:rPr>
                            <w:t>enti</w:t>
                          </w:r>
                          <w:r w:rsidRPr="007E3CD6"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36"/>
                              <w:lang w:val="it-IT"/>
                            </w:rPr>
                            <w:t xml:space="preserve"> del trasporto marittimo</w:t>
                          </w:r>
                        </w:p>
                        <w:p w:rsidR="004448B6" w:rsidRDefault="00C068ED" w:rsidP="00037AF5">
                          <w:pPr>
                            <w:spacing w:before="53" w:line="730" w:lineRule="atLeast"/>
                            <w:ind w:left="590" w:right="592" w:firstLine="364"/>
                            <w:jc w:val="center"/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2"/>
                              <w:szCs w:val="32"/>
                              <w:lang w:val="it-IT"/>
                            </w:rPr>
                          </w:pPr>
                          <w:r w:rsidRPr="007E3CD6">
                            <w:rPr>
                              <w:rFonts w:ascii="Arial" w:eastAsia="Arial" w:hAnsi="Arial" w:cs="Arial"/>
                              <w:color w:val="FFFFFF"/>
                              <w:sz w:val="32"/>
                              <w:szCs w:val="32"/>
                              <w:lang w:val="it-IT"/>
                            </w:rPr>
                            <w:t>Prof.</w:t>
                          </w:r>
                          <w:r w:rsidRPr="007E3CD6">
                            <w:rPr>
                              <w:rFonts w:ascii="Arial" w:eastAsia="Arial" w:hAnsi="Arial" w:cs="Arial"/>
                              <w:color w:val="FFFFFF"/>
                              <w:spacing w:val="-13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="00037AF5" w:rsidRPr="007E3CD6">
                            <w:rPr>
                              <w:rFonts w:ascii="Arial" w:eastAsia="Arial" w:hAnsi="Arial" w:cs="Arial"/>
                              <w:color w:val="FFFFFF"/>
                              <w:spacing w:val="-13"/>
                              <w:sz w:val="32"/>
                              <w:szCs w:val="32"/>
                              <w:lang w:val="it-IT"/>
                            </w:rPr>
                            <w:t xml:space="preserve">Stefano </w:t>
                          </w:r>
                          <w:proofErr w:type="gramStart"/>
                          <w:r w:rsidR="00037AF5" w:rsidRPr="007E3CD6">
                            <w:rPr>
                              <w:rFonts w:ascii="Arial" w:eastAsia="Arial" w:hAnsi="Arial" w:cs="Arial"/>
                              <w:color w:val="FFFFFF"/>
                              <w:spacing w:val="-13"/>
                              <w:sz w:val="32"/>
                              <w:szCs w:val="32"/>
                              <w:lang w:val="it-IT"/>
                            </w:rPr>
                            <w:t>ZUNARELLI</w:t>
                          </w:r>
                          <w:r w:rsidRPr="007E3CD6">
                            <w:rPr>
                              <w:rFonts w:ascii="Arial" w:eastAsia="Arial" w:hAnsi="Arial" w:cs="Arial"/>
                              <w:color w:val="FFFFFF"/>
                              <w:spacing w:val="-10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="00037AF5" w:rsidRPr="007E3CD6">
                            <w:rPr>
                              <w:rFonts w:ascii="Arial" w:eastAsia="Arial" w:hAnsi="Arial" w:cs="Arial"/>
                              <w:color w:val="FFFFFF"/>
                              <w:spacing w:val="-10"/>
                              <w:sz w:val="32"/>
                              <w:szCs w:val="32"/>
                              <w:lang w:val="it-IT"/>
                            </w:rPr>
                            <w:t xml:space="preserve"> e</w:t>
                          </w:r>
                          <w:proofErr w:type="gramEnd"/>
                          <w:r w:rsidR="00037AF5" w:rsidRPr="007E3CD6">
                            <w:rPr>
                              <w:rFonts w:ascii="Arial" w:eastAsia="Arial" w:hAnsi="Arial" w:cs="Arial"/>
                              <w:color w:val="FFFFFF"/>
                              <w:spacing w:val="-10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="006F6FB0" w:rsidRPr="007E3CD6">
                            <w:rPr>
                              <w:rFonts w:ascii="Arial" w:eastAsia="Arial" w:hAnsi="Arial" w:cs="Arial"/>
                              <w:color w:val="FFFFFF"/>
                              <w:spacing w:val="-10"/>
                              <w:sz w:val="32"/>
                              <w:szCs w:val="32"/>
                              <w:lang w:val="it-IT"/>
                            </w:rPr>
                            <w:t>Dott.ssa</w:t>
                          </w:r>
                          <w:r w:rsidRPr="007E3CD6">
                            <w:rPr>
                              <w:rFonts w:ascii="Arial" w:eastAsia="Arial" w:hAnsi="Arial" w:cs="Arial"/>
                              <w:color w:val="FFFFFF"/>
                              <w:spacing w:val="-12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="00037AF5" w:rsidRPr="007E3CD6">
                            <w:rPr>
                              <w:rFonts w:ascii="Arial" w:eastAsia="Arial" w:hAnsi="Arial" w:cs="Arial"/>
                              <w:color w:val="FFFFFF"/>
                              <w:spacing w:val="-12"/>
                              <w:sz w:val="32"/>
                              <w:szCs w:val="32"/>
                              <w:lang w:val="it-IT"/>
                            </w:rPr>
                            <w:t>Silvia MORETTO</w:t>
                          </w:r>
                          <w:r w:rsidRPr="007E3CD6">
                            <w:rPr>
                              <w:rFonts w:ascii="Times New Roman" w:eastAsia="Times New Roman" w:hAnsi="Times New Roman" w:cs="Times New Roman"/>
                              <w:color w:val="FFFFFF"/>
                              <w:w w:val="9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7E3CD6">
                            <w:rPr>
                              <w:rFonts w:ascii="Times New Roman" w:eastAsia="Times New Roman" w:hAnsi="Times New Roman" w:cs="Times New Roman"/>
                              <w:color w:val="FFFFFF"/>
                              <w:spacing w:val="45"/>
                              <w:w w:val="99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Pr="007E3CD6"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2"/>
                              <w:szCs w:val="32"/>
                              <w:lang w:val="it-IT"/>
                            </w:rPr>
                            <w:t>1</w:t>
                          </w:r>
                          <w:r w:rsidR="00317387"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2"/>
                              <w:szCs w:val="32"/>
                              <w:lang w:val="it-IT"/>
                            </w:rPr>
                            <w:t>2 A</w:t>
                          </w:r>
                          <w:r w:rsidR="00037AF5" w:rsidRPr="007E3CD6"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2"/>
                              <w:szCs w:val="32"/>
                              <w:lang w:val="it-IT"/>
                            </w:rPr>
                            <w:t>prile 2021</w:t>
                          </w:r>
                          <w:r w:rsidRPr="007E3CD6">
                            <w:rPr>
                              <w:rFonts w:ascii="Arial" w:eastAsia="Arial" w:hAnsi="Arial" w:cs="Arial"/>
                              <w:color w:val="FFFFFF"/>
                              <w:sz w:val="32"/>
                              <w:szCs w:val="32"/>
                              <w:lang w:val="it-IT"/>
                            </w:rPr>
                            <w:t>,</w:t>
                          </w:r>
                          <w:r w:rsidRPr="007E3CD6">
                            <w:rPr>
                              <w:rFonts w:ascii="Arial" w:eastAsia="Arial" w:hAnsi="Arial" w:cs="Arial"/>
                              <w:color w:val="FFFFFF"/>
                              <w:spacing w:val="-6"/>
                              <w:sz w:val="32"/>
                              <w:szCs w:val="32"/>
                              <w:lang w:val="it-IT"/>
                            </w:rPr>
                            <w:t xml:space="preserve"> </w:t>
                          </w:r>
                          <w:r w:rsidR="00037AF5" w:rsidRPr="007E3CD6">
                            <w:rPr>
                              <w:rFonts w:ascii="Arial" w:eastAsia="Arial" w:hAnsi="Arial" w:cs="Arial"/>
                              <w:color w:val="FFFFFF"/>
                              <w:spacing w:val="-6"/>
                              <w:sz w:val="32"/>
                              <w:szCs w:val="32"/>
                              <w:lang w:val="it-IT"/>
                            </w:rPr>
                            <w:t xml:space="preserve">ore </w:t>
                          </w:r>
                          <w:r w:rsidRPr="007E3CD6"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2"/>
                              <w:szCs w:val="32"/>
                              <w:lang w:val="it-IT"/>
                            </w:rPr>
                            <w:t>1</w:t>
                          </w:r>
                          <w:r w:rsidR="00037AF5" w:rsidRPr="007E3CD6"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32"/>
                              <w:szCs w:val="32"/>
                              <w:lang w:val="it-IT"/>
                            </w:rPr>
                            <w:t>5.30</w:t>
                          </w:r>
                        </w:p>
                        <w:p w:rsidR="00666C42" w:rsidRPr="00666C42" w:rsidRDefault="00D81AC4" w:rsidP="008C49F8">
                          <w:pPr>
                            <w:spacing w:before="53" w:line="730" w:lineRule="atLeast"/>
                            <w:ind w:left="590" w:right="592" w:firstLine="364"/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lang w:val="it-IT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lang w:val="it-IT"/>
                            </w:rPr>
                            <w:t xml:space="preserve">              </w:t>
                          </w:r>
                          <w:r w:rsidR="008C49F8"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lang w:val="it-IT"/>
                            </w:rPr>
                            <w:t xml:space="preserve"> </w:t>
                          </w:r>
                          <w:r w:rsidR="00666C42" w:rsidRPr="00666C42"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lang w:val="it-IT"/>
                            </w:rPr>
                            <w:t>Per partecipare all’evento collegarsi al seguente link:</w:t>
                          </w:r>
                        </w:p>
                        <w:p w:rsidR="00666C42" w:rsidRPr="004B797E" w:rsidRDefault="00666C42" w:rsidP="00037AF5">
                          <w:pPr>
                            <w:spacing w:before="53" w:line="730" w:lineRule="atLeast"/>
                            <w:ind w:left="590" w:right="592" w:firstLine="364"/>
                            <w:jc w:val="center"/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it-IT"/>
                            </w:rPr>
                          </w:pPr>
                          <w:r w:rsidRPr="004B797E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18"/>
                              <w:szCs w:val="18"/>
                              <w:lang w:val="it-IT"/>
                            </w:rPr>
                            <w:t>Si comunica che l’evento sarà registrato ai soli fini accademici</w:t>
                          </w:r>
                        </w:p>
                        <w:p w:rsidR="00666C42" w:rsidRPr="00666C42" w:rsidRDefault="00666C42" w:rsidP="00037AF5">
                          <w:pPr>
                            <w:spacing w:before="53" w:line="730" w:lineRule="atLeast"/>
                            <w:ind w:left="590" w:right="592" w:firstLine="364"/>
                            <w:jc w:val="center"/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lang w:val="it-IT"/>
                            </w:rPr>
                          </w:pPr>
                          <w:r w:rsidRPr="00666C42"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448B6" w:rsidRDefault="004448B6">
      <w:pPr>
        <w:rPr>
          <w:rFonts w:ascii="Arial" w:eastAsia="Arial" w:hAnsi="Arial" w:cs="Arial"/>
          <w:b/>
          <w:bCs/>
        </w:rPr>
      </w:pPr>
    </w:p>
    <w:p w:rsidR="004448B6" w:rsidRDefault="004448B6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4448B6" w:rsidRPr="007E3CD6" w:rsidRDefault="00C068ED">
      <w:pPr>
        <w:pStyle w:val="Titolo1"/>
        <w:ind w:left="4185" w:right="4151"/>
        <w:jc w:val="center"/>
        <w:rPr>
          <w:b w:val="0"/>
          <w:bCs w:val="0"/>
          <w:lang w:val="it-IT"/>
        </w:rPr>
      </w:pPr>
      <w:r w:rsidRPr="007E3CD6">
        <w:rPr>
          <w:color w:val="001F5F"/>
          <w:spacing w:val="-2"/>
          <w:lang w:val="it-IT"/>
        </w:rPr>
        <w:t>ABSTRACT</w:t>
      </w:r>
    </w:p>
    <w:p w:rsidR="004448B6" w:rsidRPr="007E3CD6" w:rsidRDefault="004448B6">
      <w:pPr>
        <w:rPr>
          <w:rFonts w:ascii="Arial" w:eastAsia="Arial" w:hAnsi="Arial" w:cs="Arial"/>
          <w:b/>
          <w:bCs/>
          <w:lang w:val="it-IT"/>
        </w:rPr>
      </w:pPr>
    </w:p>
    <w:p w:rsidR="004448B6" w:rsidRPr="007E3CD6" w:rsidRDefault="00037AF5" w:rsidP="0036785B">
      <w:pPr>
        <w:pStyle w:val="Corpotesto"/>
        <w:spacing w:line="239" w:lineRule="auto"/>
        <w:ind w:left="153" w:right="107"/>
        <w:jc w:val="both"/>
        <w:rPr>
          <w:lang w:val="it-IT"/>
        </w:rPr>
      </w:pPr>
      <w:r w:rsidRPr="007E3CD6">
        <w:rPr>
          <w:color w:val="001F5F"/>
          <w:spacing w:val="-1"/>
          <w:lang w:val="it-IT"/>
        </w:rPr>
        <w:t>Il caso della porta-container Ever Give</w:t>
      </w:r>
      <w:r w:rsidR="006F6FB0" w:rsidRPr="007E3CD6">
        <w:rPr>
          <w:color w:val="001F5F"/>
          <w:spacing w:val="-1"/>
          <w:lang w:val="it-IT"/>
        </w:rPr>
        <w:t>n</w:t>
      </w:r>
      <w:r w:rsidRPr="007E3CD6">
        <w:rPr>
          <w:color w:val="001F5F"/>
          <w:spacing w:val="-1"/>
          <w:lang w:val="it-IT"/>
        </w:rPr>
        <w:t xml:space="preserve">, arenatasi nelle </w:t>
      </w:r>
      <w:r w:rsidR="0036785B" w:rsidRPr="007E3CD6">
        <w:rPr>
          <w:color w:val="001F5F"/>
          <w:spacing w:val="-1"/>
          <w:lang w:val="it-IT"/>
        </w:rPr>
        <w:t>scorse</w:t>
      </w:r>
      <w:r w:rsidRPr="007E3CD6">
        <w:rPr>
          <w:color w:val="001F5F"/>
          <w:spacing w:val="-1"/>
          <w:lang w:val="it-IT"/>
        </w:rPr>
        <w:t xml:space="preserve"> settimane nel Cana</w:t>
      </w:r>
      <w:r w:rsidR="0036785B" w:rsidRPr="007E3CD6">
        <w:rPr>
          <w:color w:val="001F5F"/>
          <w:spacing w:val="-1"/>
          <w:lang w:val="it-IT"/>
        </w:rPr>
        <w:t xml:space="preserve">le di Suez, ha reso evidenti le </w:t>
      </w:r>
      <w:r w:rsidRPr="007E3CD6">
        <w:rPr>
          <w:color w:val="001F5F"/>
          <w:spacing w:val="-1"/>
          <w:lang w:val="it-IT"/>
        </w:rPr>
        <w:t>conseguenze sistemiche</w:t>
      </w:r>
      <w:r w:rsidR="00D81AC4">
        <w:rPr>
          <w:color w:val="001F5F"/>
          <w:spacing w:val="-1"/>
          <w:lang w:val="it-IT"/>
        </w:rPr>
        <w:t xml:space="preserve"> </w:t>
      </w:r>
      <w:r w:rsidR="00FB0AAD" w:rsidRPr="007E3CD6">
        <w:rPr>
          <w:color w:val="001F5F"/>
          <w:spacing w:val="-1"/>
          <w:lang w:val="it-IT"/>
        </w:rPr>
        <w:t>di un sinistro marittimo nell</w:t>
      </w:r>
      <w:r w:rsidR="0036785B" w:rsidRPr="007E3CD6">
        <w:rPr>
          <w:color w:val="001F5F"/>
          <w:spacing w:val="-1"/>
          <w:lang w:val="it-IT"/>
        </w:rPr>
        <w:t>’</w:t>
      </w:r>
      <w:r w:rsidR="00FB0AAD" w:rsidRPr="007E3CD6">
        <w:rPr>
          <w:color w:val="001F5F"/>
          <w:spacing w:val="-1"/>
          <w:lang w:val="it-IT"/>
        </w:rPr>
        <w:t>attuale globalizzazione dell’economia ed in presenza di molti “colli di bottiglia” nel sistema dei trasporti marittimi</w:t>
      </w:r>
      <w:r w:rsidR="0036785B" w:rsidRPr="007E3CD6">
        <w:rPr>
          <w:color w:val="001F5F"/>
          <w:spacing w:val="-1"/>
          <w:lang w:val="it-IT"/>
        </w:rPr>
        <w:t xml:space="preserve"> internazionali</w:t>
      </w:r>
      <w:r w:rsidR="00FB0AAD" w:rsidRPr="007E3CD6">
        <w:rPr>
          <w:color w:val="001F5F"/>
          <w:spacing w:val="-1"/>
          <w:lang w:val="it-IT"/>
        </w:rPr>
        <w:t xml:space="preserve">. Superata l’emergenza, si pone il problema di mettere a fuoco quali siano </w:t>
      </w:r>
      <w:r w:rsidR="0036785B" w:rsidRPr="007E3CD6">
        <w:rPr>
          <w:color w:val="001F5F"/>
          <w:spacing w:val="-1"/>
          <w:lang w:val="it-IT"/>
        </w:rPr>
        <w:t>i</w:t>
      </w:r>
      <w:r w:rsidR="00FB0AAD" w:rsidRPr="007E3CD6">
        <w:rPr>
          <w:color w:val="001F5F"/>
          <w:spacing w:val="-1"/>
          <w:lang w:val="it-IT"/>
        </w:rPr>
        <w:t xml:space="preserve"> rischi di coinvolgimento nei costi </w:t>
      </w:r>
      <w:r w:rsidR="0036785B" w:rsidRPr="007E3CD6">
        <w:rPr>
          <w:color w:val="001F5F"/>
          <w:spacing w:val="-1"/>
          <w:lang w:val="it-IT"/>
        </w:rPr>
        <w:t>connessi al sinistro e le possibilità di risarcimento dei danni che la disciplina vige</w:t>
      </w:r>
      <w:r w:rsidR="001A2440" w:rsidRPr="007E3CD6">
        <w:rPr>
          <w:color w:val="001F5F"/>
          <w:spacing w:val="-1"/>
          <w:lang w:val="it-IT"/>
        </w:rPr>
        <w:t>nte a livello internazionale of</w:t>
      </w:r>
      <w:r w:rsidR="0036785B" w:rsidRPr="007E3CD6">
        <w:rPr>
          <w:color w:val="001F5F"/>
          <w:spacing w:val="-1"/>
          <w:lang w:val="it-IT"/>
        </w:rPr>
        <w:t>fre alle imprese utenti dei servizi di trasporto marittimo.</w:t>
      </w:r>
    </w:p>
    <w:p w:rsidR="004448B6" w:rsidRPr="007E3CD6" w:rsidRDefault="004448B6">
      <w:pPr>
        <w:rPr>
          <w:rFonts w:ascii="Arial" w:eastAsia="Arial" w:hAnsi="Arial" w:cs="Arial"/>
          <w:lang w:val="it-IT"/>
        </w:rPr>
      </w:pPr>
    </w:p>
    <w:p w:rsidR="004448B6" w:rsidRPr="007E3CD6" w:rsidRDefault="004448B6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4448B6" w:rsidRPr="007E3CD6" w:rsidRDefault="00C068ED">
      <w:pPr>
        <w:pStyle w:val="Titolo1"/>
        <w:ind w:left="2952"/>
        <w:rPr>
          <w:b w:val="0"/>
          <w:bCs w:val="0"/>
          <w:lang w:val="it-IT"/>
        </w:rPr>
      </w:pPr>
      <w:r w:rsidRPr="007E3CD6">
        <w:rPr>
          <w:color w:val="001F5F"/>
          <w:spacing w:val="-1"/>
          <w:lang w:val="it-IT"/>
        </w:rPr>
        <w:t xml:space="preserve">GUEST </w:t>
      </w:r>
      <w:r w:rsidRPr="007E3CD6">
        <w:rPr>
          <w:rFonts w:cs="Arial"/>
          <w:color w:val="001F5F"/>
          <w:spacing w:val="-2"/>
          <w:lang w:val="it-IT"/>
        </w:rPr>
        <w:t>SPEAKER’S</w:t>
      </w:r>
      <w:r w:rsidRPr="007E3CD6">
        <w:rPr>
          <w:rFonts w:cs="Arial"/>
          <w:color w:val="001F5F"/>
          <w:lang w:val="it-IT"/>
        </w:rPr>
        <w:t xml:space="preserve"> </w:t>
      </w:r>
      <w:r w:rsidRPr="007E3CD6">
        <w:rPr>
          <w:color w:val="001F5F"/>
          <w:spacing w:val="-1"/>
          <w:lang w:val="it-IT"/>
        </w:rPr>
        <w:t>PROFILE</w:t>
      </w:r>
    </w:p>
    <w:p w:rsidR="004448B6" w:rsidRPr="007E3CD6" w:rsidRDefault="004448B6">
      <w:pPr>
        <w:spacing w:before="2"/>
        <w:rPr>
          <w:rFonts w:ascii="Arial" w:eastAsia="Arial" w:hAnsi="Arial" w:cs="Arial"/>
          <w:b/>
          <w:bCs/>
          <w:lang w:val="it-IT"/>
        </w:rPr>
      </w:pPr>
    </w:p>
    <w:p w:rsidR="006F6FB0" w:rsidRPr="007E3CD6" w:rsidRDefault="006F6FB0" w:rsidP="006F6FB0">
      <w:pPr>
        <w:pStyle w:val="Corpotesto"/>
        <w:ind w:left="0"/>
        <w:jc w:val="both"/>
        <w:rPr>
          <w:color w:val="001F5F"/>
          <w:spacing w:val="-1"/>
          <w:lang w:val="it-IT"/>
        </w:rPr>
      </w:pPr>
      <w:r w:rsidRPr="007E3CD6">
        <w:rPr>
          <w:color w:val="001F5F"/>
          <w:spacing w:val="-1"/>
          <w:lang w:val="it-IT"/>
        </w:rPr>
        <w:t xml:space="preserve">  SILVIA MORETTO </w:t>
      </w:r>
      <w:r w:rsidR="006F0420" w:rsidRPr="007E3CD6">
        <w:rPr>
          <w:color w:val="001F5F"/>
          <w:spacing w:val="-1"/>
          <w:lang w:val="it-IT"/>
        </w:rPr>
        <w:t xml:space="preserve">– Presidente di Fedespedi (Federazione nazionale delle Imprese di Spedizioni internazionali) e Vicepresidente vicario di Confetra (Confederazione Generale Italiana dei Trasporti e della Logistica) dal 2019; Chief Executive Officer di D.B. Group s.p.a. dal 2010  </w:t>
      </w:r>
      <w:r w:rsidRPr="007E3CD6">
        <w:rPr>
          <w:color w:val="001F5F"/>
          <w:spacing w:val="-1"/>
          <w:lang w:val="it-IT"/>
        </w:rPr>
        <w:t xml:space="preserve"> </w:t>
      </w:r>
    </w:p>
    <w:p w:rsidR="006F6FB0" w:rsidRPr="007E3CD6" w:rsidRDefault="006F6FB0">
      <w:pPr>
        <w:pStyle w:val="Corpotesto"/>
        <w:jc w:val="both"/>
        <w:rPr>
          <w:color w:val="001F5F"/>
          <w:spacing w:val="-1"/>
          <w:lang w:val="it-IT"/>
        </w:rPr>
      </w:pPr>
    </w:p>
    <w:p w:rsidR="004448B6" w:rsidRDefault="00C068ED">
      <w:pPr>
        <w:pStyle w:val="Corpotesto"/>
        <w:jc w:val="both"/>
      </w:pPr>
      <w:r>
        <w:rPr>
          <w:color w:val="001F5F"/>
          <w:spacing w:val="-1"/>
        </w:rPr>
        <w:t>Visit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our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2"/>
        </w:rPr>
        <w:t>website:</w:t>
      </w:r>
      <w:r>
        <w:rPr>
          <w:color w:val="001F5F"/>
        </w:rPr>
        <w:t xml:space="preserve"> </w:t>
      </w:r>
      <w:r>
        <w:rPr>
          <w:color w:val="001F5F"/>
          <w:spacing w:val="1"/>
        </w:rPr>
        <w:t xml:space="preserve"> </w:t>
      </w:r>
      <w:r>
        <w:rPr>
          <w:color w:val="0000FF"/>
          <w:spacing w:val="-2"/>
          <w:u w:val="single" w:color="0000FF"/>
        </w:rPr>
        <w:t>hiips://site.unibo.it/digi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</w:t>
      </w:r>
      <w:proofErr w:type="spellStart"/>
      <w:r>
        <w:rPr>
          <w:color w:val="0000FF"/>
          <w:spacing w:val="-1"/>
          <w:u w:val="single" w:color="0000FF"/>
        </w:rPr>
        <w:t>consme</w:t>
      </w:r>
      <w:proofErr w:type="spellEnd"/>
      <w:r>
        <w:rPr>
          <w:color w:val="0000FF"/>
          <w:spacing w:val="-1"/>
          <w:u w:val="single" w:color="0000FF"/>
        </w:rPr>
        <w:t>/</w:t>
      </w:r>
      <w:proofErr w:type="spellStart"/>
      <w:r>
        <w:rPr>
          <w:color w:val="0000FF"/>
          <w:spacing w:val="-1"/>
          <w:u w:val="single" w:color="0000FF"/>
        </w:rPr>
        <w:t>en</w:t>
      </w:r>
      <w:proofErr w:type="spellEnd"/>
    </w:p>
    <w:p w:rsidR="004448B6" w:rsidRDefault="004448B6">
      <w:pPr>
        <w:spacing w:before="8"/>
        <w:rPr>
          <w:rFonts w:ascii="Arial" w:eastAsia="Arial" w:hAnsi="Arial" w:cs="Arial"/>
          <w:sz w:val="15"/>
          <w:szCs w:val="15"/>
        </w:rPr>
      </w:pPr>
    </w:p>
    <w:p w:rsidR="004448B6" w:rsidRDefault="00C068ED">
      <w:pPr>
        <w:spacing w:line="200" w:lineRule="atLeast"/>
        <w:ind w:left="5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w:drawing>
          <wp:inline distT="0" distB="0" distL="0" distR="0">
            <wp:extent cx="2819116" cy="7635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11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8B6">
      <w:pgSz w:w="11900" w:h="1685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579D"/>
    <w:multiLevelType w:val="hybridMultilevel"/>
    <w:tmpl w:val="DF9AB99A"/>
    <w:lvl w:ilvl="0" w:tplc="E496D134">
      <w:start w:val="1"/>
      <w:numFmt w:val="bullet"/>
      <w:lvlText w:val=""/>
      <w:lvlJc w:val="left"/>
      <w:pPr>
        <w:ind w:left="436" w:hanging="284"/>
      </w:pPr>
      <w:rPr>
        <w:rFonts w:ascii="Symbol" w:eastAsia="Symbol" w:hAnsi="Symbol" w:hint="default"/>
        <w:color w:val="001F5F"/>
        <w:w w:val="99"/>
        <w:sz w:val="20"/>
        <w:szCs w:val="20"/>
      </w:rPr>
    </w:lvl>
    <w:lvl w:ilvl="1" w:tplc="6AE8BB28">
      <w:start w:val="1"/>
      <w:numFmt w:val="bullet"/>
      <w:lvlText w:val="•"/>
      <w:lvlJc w:val="left"/>
      <w:pPr>
        <w:ind w:left="1382" w:hanging="284"/>
      </w:pPr>
      <w:rPr>
        <w:rFonts w:hint="default"/>
      </w:rPr>
    </w:lvl>
    <w:lvl w:ilvl="2" w:tplc="846A416A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3" w:tplc="DF6A6BC8">
      <w:start w:val="1"/>
      <w:numFmt w:val="bullet"/>
      <w:lvlText w:val="•"/>
      <w:lvlJc w:val="left"/>
      <w:pPr>
        <w:ind w:left="3275" w:hanging="284"/>
      </w:pPr>
      <w:rPr>
        <w:rFonts w:hint="default"/>
      </w:rPr>
    </w:lvl>
    <w:lvl w:ilvl="4" w:tplc="34C2620E">
      <w:start w:val="1"/>
      <w:numFmt w:val="bullet"/>
      <w:lvlText w:val="•"/>
      <w:lvlJc w:val="left"/>
      <w:pPr>
        <w:ind w:left="4221" w:hanging="284"/>
      </w:pPr>
      <w:rPr>
        <w:rFonts w:hint="default"/>
      </w:rPr>
    </w:lvl>
    <w:lvl w:ilvl="5" w:tplc="4868265A">
      <w:start w:val="1"/>
      <w:numFmt w:val="bullet"/>
      <w:lvlText w:val="•"/>
      <w:lvlJc w:val="left"/>
      <w:pPr>
        <w:ind w:left="5167" w:hanging="284"/>
      </w:pPr>
      <w:rPr>
        <w:rFonts w:hint="default"/>
      </w:rPr>
    </w:lvl>
    <w:lvl w:ilvl="6" w:tplc="BDE6D7CE">
      <w:start w:val="1"/>
      <w:numFmt w:val="bullet"/>
      <w:lvlText w:val="•"/>
      <w:lvlJc w:val="left"/>
      <w:pPr>
        <w:ind w:left="6114" w:hanging="284"/>
      </w:pPr>
      <w:rPr>
        <w:rFonts w:hint="default"/>
      </w:rPr>
    </w:lvl>
    <w:lvl w:ilvl="7" w:tplc="8BDABF8A">
      <w:start w:val="1"/>
      <w:numFmt w:val="bullet"/>
      <w:lvlText w:val="•"/>
      <w:lvlJc w:val="left"/>
      <w:pPr>
        <w:ind w:left="7060" w:hanging="284"/>
      </w:pPr>
      <w:rPr>
        <w:rFonts w:hint="default"/>
      </w:rPr>
    </w:lvl>
    <w:lvl w:ilvl="8" w:tplc="B1884D0C">
      <w:start w:val="1"/>
      <w:numFmt w:val="bullet"/>
      <w:lvlText w:val="•"/>
      <w:lvlJc w:val="left"/>
      <w:pPr>
        <w:ind w:left="800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B6"/>
    <w:rsid w:val="00004E24"/>
    <w:rsid w:val="00037AF5"/>
    <w:rsid w:val="00183C6C"/>
    <w:rsid w:val="001A2440"/>
    <w:rsid w:val="00251524"/>
    <w:rsid w:val="00317387"/>
    <w:rsid w:val="0036785B"/>
    <w:rsid w:val="00371DC4"/>
    <w:rsid w:val="004448B6"/>
    <w:rsid w:val="004B797E"/>
    <w:rsid w:val="005D6E1F"/>
    <w:rsid w:val="005E76E8"/>
    <w:rsid w:val="00666C42"/>
    <w:rsid w:val="00677AA1"/>
    <w:rsid w:val="006F0420"/>
    <w:rsid w:val="006F6FB0"/>
    <w:rsid w:val="007E3CD6"/>
    <w:rsid w:val="008C49F8"/>
    <w:rsid w:val="00A6214D"/>
    <w:rsid w:val="00BA5693"/>
    <w:rsid w:val="00C068ED"/>
    <w:rsid w:val="00CF7EB9"/>
    <w:rsid w:val="00D81AC4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8BD0E-9FC6-4A78-90E1-EE1758D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8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8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3CD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4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Luca Marchesini</cp:lastModifiedBy>
  <cp:revision>2</cp:revision>
  <cp:lastPrinted>2021-04-07T20:42:00Z</cp:lastPrinted>
  <dcterms:created xsi:type="dcterms:W3CDTF">2021-04-12T15:06:00Z</dcterms:created>
  <dcterms:modified xsi:type="dcterms:W3CDTF">2021-04-12T15:06:00Z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2021-04-06T00:00:00Z</vt:filetime>
  </property>
</Properties>
</file>